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4F21C4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21C4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2B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F21C4" w:rsidRPr="004F21C4">
        <w:rPr>
          <w:rFonts w:ascii="Times New Roman" w:hAnsi="Times New Roman" w:cs="Times New Roman"/>
          <w:sz w:val="28"/>
          <w:szCs w:val="28"/>
        </w:rPr>
        <w:t>ПО.01.УП.03 «Фортепиано»</w:t>
      </w:r>
      <w:r w:rsidR="004F21C4" w:rsidRPr="004F21C4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E45BED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4F21C4" w:rsidRPr="004F21C4">
        <w:rPr>
          <w:rFonts w:ascii="Times New Roman" w:hAnsi="Times New Roman" w:cs="Times New Roman"/>
          <w:sz w:val="28"/>
          <w:szCs w:val="28"/>
        </w:rPr>
        <w:t>ПО.01.УП.03 «Фортепиано»</w:t>
      </w:r>
      <w:bookmarkStart w:id="0" w:name="_GoBack"/>
      <w:bookmarkEnd w:id="0"/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4F21C4"/>
    <w:rsid w:val="006803D0"/>
    <w:rsid w:val="00B330F0"/>
    <w:rsid w:val="00B779BF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2018-06-28T07:14:00Z</dcterms:modified>
</cp:coreProperties>
</file>